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D6350B">
        <w:rPr>
          <w:rFonts w:asciiTheme="majorHAnsi" w:hAnsiTheme="majorHAnsi" w:cs="Times New Roman"/>
        </w:rPr>
        <w:t xml:space="preserve"> </w:t>
      </w:r>
      <w:r w:rsidR="00CB13A7">
        <w:rPr>
          <w:rFonts w:asciiTheme="majorHAnsi" w:hAnsiTheme="majorHAnsi" w:cs="Times New Roman"/>
        </w:rPr>
        <w:t>1</w:t>
      </w:r>
      <w:r w:rsidR="00A257CE">
        <w:rPr>
          <w:rFonts w:asciiTheme="majorHAnsi" w:hAnsiTheme="majorHAnsi" w:cs="Times New Roman"/>
        </w:rPr>
        <w:t>8</w:t>
      </w:r>
      <w:r w:rsidR="00BB150A">
        <w:rPr>
          <w:rFonts w:asciiTheme="majorHAnsi" w:hAnsiTheme="majorHAnsi" w:cs="Times New Roman"/>
        </w:rPr>
        <w:t xml:space="preserve">. </w:t>
      </w:r>
      <w:r w:rsidR="00A257CE">
        <w:rPr>
          <w:rFonts w:asciiTheme="majorHAnsi" w:hAnsiTheme="majorHAnsi" w:cs="Times New Roman"/>
        </w:rPr>
        <w:t>září</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A86777">
        <w:rPr>
          <w:rFonts w:asciiTheme="majorHAnsi" w:hAnsiTheme="majorHAnsi" w:cs="Times New Roman"/>
        </w:rPr>
        <w:t>0645</w:t>
      </w:r>
      <w:r w:rsidRPr="004F522B">
        <w:rPr>
          <w:rFonts w:asciiTheme="majorHAnsi" w:hAnsiTheme="majorHAnsi" w:cs="Times New Roman"/>
        </w:rPr>
        <w:t>-</w:t>
      </w:r>
      <w:r w:rsidR="000F42E3">
        <w:rPr>
          <w:rFonts w:asciiTheme="majorHAnsi" w:hAnsiTheme="majorHAnsi" w:cs="Times New Roman"/>
        </w:rPr>
        <w:t>42</w:t>
      </w:r>
      <w:r w:rsidR="00BD7D67">
        <w:rPr>
          <w:rFonts w:asciiTheme="majorHAnsi" w:hAnsiTheme="majorHAnsi" w:cs="Times New Roman"/>
        </w:rPr>
        <w:t>/202</w:t>
      </w:r>
      <w:r w:rsidR="00A86777">
        <w:rPr>
          <w:rFonts w:asciiTheme="majorHAnsi" w:hAnsiTheme="majorHAnsi" w:cs="Times New Roman"/>
        </w:rPr>
        <w:t>2</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1D30DB">
        <w:rPr>
          <w:rFonts w:asciiTheme="majorHAnsi" w:hAnsiTheme="majorHAnsi" w:cs="Times New Roman"/>
          <w:b/>
          <w:color w:val="C00000"/>
        </w:rPr>
        <w:t>1</w:t>
      </w:r>
      <w:r w:rsidR="00A257CE">
        <w:rPr>
          <w:rFonts w:asciiTheme="majorHAnsi" w:hAnsiTheme="majorHAnsi" w:cs="Times New Roman"/>
          <w:b/>
          <w:color w:val="C00000"/>
        </w:rPr>
        <w:t>9</w:t>
      </w:r>
      <w:r w:rsidR="00BB150A">
        <w:rPr>
          <w:rFonts w:asciiTheme="majorHAnsi" w:hAnsiTheme="majorHAnsi" w:cs="Times New Roman"/>
          <w:b/>
          <w:color w:val="C00000"/>
        </w:rPr>
        <w:t xml:space="preserve">. </w:t>
      </w:r>
      <w:r w:rsidR="00A257CE">
        <w:rPr>
          <w:rFonts w:asciiTheme="majorHAnsi" w:hAnsiTheme="majorHAnsi" w:cs="Times New Roman"/>
          <w:b/>
          <w:color w:val="C00000"/>
        </w:rPr>
        <w:t>září</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0" w:name="_Hlk196207764"/>
      <w:r w:rsidR="00A86777" w:rsidRPr="00A86777">
        <w:rPr>
          <w:rFonts w:asciiTheme="majorHAnsi" w:eastAsia="Times New Roman" w:hAnsiTheme="majorHAnsi" w:cs="Times New Roman"/>
          <w:b/>
          <w:bCs/>
          <w:color w:val="C00000"/>
          <w:lang w:eastAsia="cs-CZ"/>
        </w:rPr>
        <w:t>ministerský rada oddělení nakládání s movitým majetkem odboru nakládání s nepotřebným majetkem sekce majetkové Ministerstva obrany (</w:t>
      </w:r>
      <w:proofErr w:type="spellStart"/>
      <w:r w:rsidR="00A86777" w:rsidRPr="00A86777">
        <w:rPr>
          <w:rFonts w:asciiTheme="majorHAnsi" w:eastAsia="Times New Roman" w:hAnsiTheme="majorHAnsi" w:cs="Times New Roman"/>
          <w:b/>
          <w:bCs/>
          <w:color w:val="C00000"/>
          <w:lang w:eastAsia="cs-CZ"/>
        </w:rPr>
        <w:t>extID</w:t>
      </w:r>
      <w:proofErr w:type="spellEnd"/>
      <w:r w:rsidR="00A86777" w:rsidRPr="00A86777">
        <w:rPr>
          <w:rFonts w:asciiTheme="majorHAnsi" w:eastAsia="Times New Roman" w:hAnsiTheme="majorHAnsi" w:cs="Times New Roman"/>
          <w:b/>
          <w:bCs/>
          <w:color w:val="C00000"/>
          <w:lang w:eastAsia="cs-CZ"/>
        </w:rPr>
        <w:t> 0000 8201 0453</w:t>
      </w:r>
      <w:bookmarkEnd w:id="0"/>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F037FC" w:rsidRPr="00F037FC">
        <w:rPr>
          <w:rFonts w:asciiTheme="majorHAnsi" w:hAnsiTheme="majorHAnsi" w:cs="Times New Roman"/>
        </w:rPr>
        <w:t>náměstí S</w:t>
      </w:r>
      <w:bookmarkStart w:id="1" w:name="_GoBack"/>
      <w:bookmarkEnd w:id="1"/>
      <w:r w:rsidR="00F037FC" w:rsidRPr="00F037FC">
        <w:rPr>
          <w:rFonts w:asciiTheme="majorHAnsi" w:hAnsiTheme="majorHAnsi" w:cs="Times New Roman"/>
        </w:rPr>
        <w:t>vobody 471/4, Praha 6 - Bubeneč, PSČ 160 01</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oboru státní služby </w:t>
      </w:r>
      <w:r w:rsidR="0000460A">
        <w:rPr>
          <w:rFonts w:asciiTheme="majorHAnsi" w:hAnsiTheme="majorHAnsi" w:cs="Times New Roman"/>
          <w:b/>
        </w:rPr>
        <w:t>Hospodaření s majetkem státu a jeho privatizace</w:t>
      </w:r>
      <w:r w:rsidRPr="00C97EFC">
        <w:rPr>
          <w:rFonts w:asciiTheme="majorHAnsi" w:hAnsiTheme="majorHAnsi" w:cs="Times New Roman"/>
          <w:b/>
        </w:rPr>
        <w:t xml:space="preserve"> (č. </w:t>
      </w:r>
      <w:r w:rsidR="0000460A">
        <w:rPr>
          <w:rFonts w:asciiTheme="majorHAnsi" w:hAnsiTheme="majorHAnsi" w:cs="Times New Roman"/>
          <w:b/>
        </w:rPr>
        <w:t>4</w:t>
      </w:r>
      <w:r w:rsidRPr="00C97EFC">
        <w:rPr>
          <w:rFonts w:asciiTheme="majorHAnsi" w:hAnsiTheme="majorHAnsi" w:cs="Times New Roman"/>
          <w:b/>
        </w:rPr>
        <w:t>)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Provádění výkonu komplexních právních činností v oboru státní správy ústředního správního úřadu, vypracování zásadních právních výkladů a stanovisek obecných postupů aplikace právních předpisů souvisejících s nakládáním s nepotřebným movitým majetkem.</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Zajišťování a provádění kontroly smluvních vztahů po právní stránce.</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Projednávání veškerých převodů nepotřebného movitého majetku s ostatními dotčenými orgány státní správy, dalšími organizačními složkami státu, státními organizacemi, fyzickými a právnickými osobami dle platné legislativy, zpracování odborných stanovisek k uskutečňovaným převodům.</w:t>
      </w:r>
    </w:p>
    <w:p w:rsidR="0049691E"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Provádění koncepční, normotvorné a odborné činnost s celostátní působností s ohledem na nakládání s nepotřebným movitým majetkem ve vztahu k ostatním organizačním složkám státu, státním podnikům a ostatním správním úřadům</w:t>
      </w:r>
      <w:r w:rsidR="001141B5" w:rsidRPr="00C55329">
        <w:rPr>
          <w:rFonts w:asciiTheme="majorHAnsi"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0370FE"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B6232B" w:rsidRPr="006B3610" w:rsidRDefault="00B6232B" w:rsidP="009137D2">
      <w:pPr>
        <w:spacing w:before="120" w:after="120" w:line="240" w:lineRule="auto"/>
        <w:jc w:val="both"/>
        <w:rPr>
          <w:rFonts w:ascii="Cambria" w:hAnsi="Cambria" w:cs="Cambria"/>
        </w:rPr>
      </w:pP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22291E">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A257CE">
        <w:rPr>
          <w:rFonts w:ascii="Cambria" w:hAnsi="Cambria" w:cs="Cambria"/>
          <w:b/>
          <w:bCs/>
          <w:color w:val="000000"/>
        </w:rPr>
        <w:t>prosinec</w:t>
      </w:r>
      <w:r w:rsidR="001D30DB">
        <w:rPr>
          <w:rFonts w:ascii="Cambria" w:hAnsi="Cambria" w:cs="Cambria"/>
          <w:b/>
          <w:bCs/>
          <w:color w:val="000000"/>
        </w:rPr>
        <w:t xml:space="preserve"> </w:t>
      </w:r>
      <w:r w:rsidR="009F64A5">
        <w:rPr>
          <w:rFonts w:ascii="Cambria" w:hAnsi="Cambria" w:cs="Cambria"/>
          <w:b/>
          <w:bCs/>
          <w:color w:val="000000"/>
        </w:rPr>
        <w:t>202</w:t>
      </w:r>
      <w:r w:rsidR="00F63274">
        <w:rPr>
          <w:rFonts w:ascii="Cambria" w:hAnsi="Cambria" w:cs="Cambria"/>
          <w:b/>
          <w:bCs/>
          <w:color w:val="000000"/>
        </w:rPr>
        <w:t>5</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1D30DB">
        <w:rPr>
          <w:rFonts w:ascii="Cambria" w:hAnsi="Cambria" w:cs="Cambria"/>
          <w:b/>
          <w:color w:val="000000"/>
        </w:rPr>
        <w:t>1</w:t>
      </w:r>
      <w:r w:rsidR="00A257CE">
        <w:rPr>
          <w:rFonts w:ascii="Cambria" w:hAnsi="Cambria" w:cs="Cambria"/>
          <w:b/>
          <w:color w:val="000000"/>
        </w:rPr>
        <w:t>6</w:t>
      </w:r>
      <w:r w:rsidR="00F824C0">
        <w:rPr>
          <w:rFonts w:ascii="Cambria" w:hAnsi="Cambria" w:cs="Cambria"/>
          <w:b/>
          <w:color w:val="000000"/>
        </w:rPr>
        <w:t xml:space="preserve">. </w:t>
      </w:r>
      <w:r w:rsidR="001D30DB">
        <w:rPr>
          <w:rFonts w:ascii="Cambria" w:hAnsi="Cambria" w:cs="Cambria"/>
          <w:b/>
          <w:color w:val="000000"/>
        </w:rPr>
        <w:t>ří</w:t>
      </w:r>
      <w:r w:rsidR="00A257CE">
        <w:rPr>
          <w:rFonts w:ascii="Cambria" w:hAnsi="Cambria" w:cs="Cambria"/>
          <w:b/>
          <w:color w:val="000000"/>
        </w:rPr>
        <w:t>jna</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800617" w:rsidRPr="00800617">
        <w:rPr>
          <w:rFonts w:asciiTheme="majorHAnsi" w:eastAsia="Times New Roman" w:hAnsiTheme="majorHAnsi" w:cs="Times New Roman"/>
          <w:b/>
          <w:bCs/>
          <w:color w:val="000000" w:themeColor="text1"/>
          <w:lang w:eastAsia="cs-CZ"/>
        </w:rPr>
        <w:t>ministerský rada oddělení nakládání s movitým majetkem odboru nakládání s nepotřebným majetkem sekce majetkové Ministerstva obrany (</w:t>
      </w:r>
      <w:proofErr w:type="spellStart"/>
      <w:r w:rsidR="00800617" w:rsidRPr="00800617">
        <w:rPr>
          <w:rFonts w:asciiTheme="majorHAnsi" w:eastAsia="Times New Roman" w:hAnsiTheme="majorHAnsi" w:cs="Times New Roman"/>
          <w:b/>
          <w:bCs/>
          <w:color w:val="000000" w:themeColor="text1"/>
          <w:lang w:eastAsia="cs-CZ"/>
        </w:rPr>
        <w:t>extID</w:t>
      </w:r>
      <w:proofErr w:type="spellEnd"/>
      <w:r w:rsidR="00800617" w:rsidRPr="00800617">
        <w:rPr>
          <w:rFonts w:asciiTheme="majorHAnsi" w:eastAsia="Times New Roman" w:hAnsiTheme="majorHAnsi" w:cs="Times New Roman"/>
          <w:b/>
          <w:bCs/>
          <w:color w:val="000000" w:themeColor="text1"/>
          <w:lang w:eastAsia="cs-CZ"/>
        </w:rPr>
        <w:t> 0000 8201 0453</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musí </w:t>
      </w:r>
      <w:r w:rsidRPr="008C2075">
        <w:rPr>
          <w:rFonts w:asciiTheme="majorHAnsi" w:hAnsiTheme="majorHAnsi" w:cs="Times New Roman"/>
          <w:color w:val="000000" w:themeColor="text1"/>
        </w:rPr>
        <w:lastRenderedPageBreak/>
        <w:t>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A5705" w:rsidRPr="000E4F91" w:rsidRDefault="007A5705" w:rsidP="007A5705">
      <w:pPr>
        <w:numPr>
          <w:ilvl w:val="0"/>
          <w:numId w:val="7"/>
        </w:numPr>
        <w:spacing w:before="120" w:after="120" w:line="240" w:lineRule="auto"/>
        <w:ind w:left="357" w:hanging="357"/>
        <w:jc w:val="both"/>
        <w:rPr>
          <w:rFonts w:asciiTheme="majorHAnsi" w:hAnsiTheme="majorHAnsi" w:cs="Times New Roman"/>
        </w:rPr>
      </w:pPr>
      <w:r w:rsidRPr="000E4F91">
        <w:rPr>
          <w:rFonts w:asciiTheme="majorHAnsi" w:eastAsia="Times New Roman" w:hAnsiTheme="majorHAnsi" w:cs="Times New Roman"/>
          <w:lang w:eastAsia="cs-CZ"/>
        </w:rPr>
        <w:t xml:space="preserve">Žadatel musí splňovat jiný požadavek stanovený podle § 25 odst. </w:t>
      </w:r>
      <w:r w:rsidR="001158E5" w:rsidRPr="000E4F91">
        <w:rPr>
          <w:rFonts w:asciiTheme="majorHAnsi" w:eastAsia="Times New Roman" w:hAnsiTheme="majorHAnsi" w:cs="Times New Roman"/>
          <w:lang w:eastAsia="cs-CZ"/>
        </w:rPr>
        <w:t>3</w:t>
      </w:r>
      <w:r w:rsidRPr="000E4F91">
        <w:rPr>
          <w:rFonts w:asciiTheme="majorHAnsi" w:eastAsia="Times New Roman" w:hAnsiTheme="majorHAnsi" w:cs="Times New Roman"/>
          <w:lang w:eastAsia="cs-CZ"/>
        </w:rPr>
        <w:t xml:space="preserve"> písm. </w:t>
      </w:r>
      <w:r w:rsidR="001158E5" w:rsidRPr="000E4F91">
        <w:rPr>
          <w:rFonts w:asciiTheme="majorHAnsi" w:eastAsia="Times New Roman" w:hAnsiTheme="majorHAnsi" w:cs="Times New Roman"/>
          <w:lang w:eastAsia="cs-CZ"/>
        </w:rPr>
        <w:t>b</w:t>
      </w:r>
      <w:r w:rsidRPr="000E4F91">
        <w:rPr>
          <w:rFonts w:asciiTheme="majorHAnsi" w:eastAsia="Times New Roman" w:hAnsiTheme="majorHAnsi" w:cs="Times New Roman"/>
          <w:lang w:eastAsia="cs-CZ"/>
        </w:rPr>
        <w:t xml:space="preserve">) zákona o státní službě </w:t>
      </w:r>
      <w:r w:rsidR="001158E5" w:rsidRPr="000E4F91">
        <w:rPr>
          <w:rFonts w:asciiTheme="majorHAnsi" w:eastAsia="Times New Roman" w:hAnsiTheme="majorHAnsi" w:cs="Times New Roman"/>
        </w:rPr>
        <w:t>služebním předpisem státního tajemníka v Ministerstvu obrany č. 1/2025, kterým se stanoví vnitřní systemizace a organizační struktura pro rok 2025 (SP-01/2025-ST)</w:t>
      </w:r>
      <w:r w:rsidRPr="000E4F91">
        <w:rPr>
          <w:rFonts w:asciiTheme="majorHAnsi" w:eastAsia="Times New Roman" w:hAnsiTheme="majorHAnsi" w:cs="Times New Roman"/>
          <w:lang w:eastAsia="cs-CZ"/>
        </w:rPr>
        <w:t xml:space="preserve">, </w:t>
      </w:r>
      <w:r w:rsidR="00F238B1" w:rsidRPr="00F238B1">
        <w:rPr>
          <w:rFonts w:asciiTheme="majorHAnsi" w:eastAsia="Times New Roman" w:hAnsiTheme="majorHAnsi" w:cs="Times New Roman"/>
          <w:lang w:eastAsia="cs-CZ"/>
        </w:rPr>
        <w:t xml:space="preserve">ve znění </w:t>
      </w:r>
      <w:r w:rsidR="00C44436">
        <w:rPr>
          <w:rFonts w:asciiTheme="majorHAnsi" w:eastAsia="Times New Roman" w:hAnsiTheme="majorHAnsi" w:cs="Times New Roman"/>
          <w:lang w:eastAsia="cs-CZ"/>
        </w:rPr>
        <w:t xml:space="preserve">pozdějších </w:t>
      </w:r>
      <w:r w:rsidR="00F238B1" w:rsidRPr="00F238B1">
        <w:rPr>
          <w:rFonts w:asciiTheme="majorHAnsi" w:eastAsia="Times New Roman" w:hAnsiTheme="majorHAnsi" w:cs="Times New Roman"/>
          <w:lang w:eastAsia="cs-CZ"/>
        </w:rPr>
        <w:t>služební</w:t>
      </w:r>
      <w:r w:rsidR="00C44436">
        <w:rPr>
          <w:rFonts w:asciiTheme="majorHAnsi" w:eastAsia="Times New Roman" w:hAnsiTheme="majorHAnsi" w:cs="Times New Roman"/>
          <w:lang w:eastAsia="cs-CZ"/>
        </w:rPr>
        <w:t>ch předpisů</w:t>
      </w:r>
      <w:r w:rsidR="00F238B1">
        <w:rPr>
          <w:rFonts w:asciiTheme="majorHAnsi" w:eastAsia="Times New Roman" w:hAnsiTheme="majorHAnsi" w:cs="Times New Roman"/>
          <w:lang w:eastAsia="cs-CZ"/>
        </w:rPr>
        <w:t xml:space="preserve">, </w:t>
      </w:r>
      <w:r w:rsidRPr="000E4F91">
        <w:rPr>
          <w:rFonts w:asciiTheme="majorHAnsi" w:eastAsia="Times New Roman" w:hAnsiTheme="majorHAnsi" w:cs="Times New Roman"/>
          <w:lang w:eastAsia="cs-CZ"/>
        </w:rPr>
        <w:t xml:space="preserve">kterým je </w:t>
      </w:r>
      <w:r w:rsidRPr="000E4F91">
        <w:rPr>
          <w:rFonts w:asciiTheme="majorHAnsi" w:eastAsia="Times New Roman" w:hAnsiTheme="majorHAnsi" w:cs="Times New Roman"/>
          <w:b/>
          <w:lang w:eastAsia="cs-CZ"/>
        </w:rPr>
        <w:t xml:space="preserve">odborné zaměření vzdělání </w:t>
      </w:r>
      <w:r w:rsidRPr="000E4F91">
        <w:rPr>
          <w:rFonts w:asciiTheme="majorHAnsi" w:eastAsia="Times New Roman" w:hAnsiTheme="majorHAnsi" w:cs="Times New Roman"/>
          <w:lang w:eastAsia="cs-CZ"/>
        </w:rPr>
        <w:t xml:space="preserve">v magisterském studijním programu </w:t>
      </w:r>
      <w:r w:rsidRPr="000E4F91">
        <w:rPr>
          <w:rFonts w:asciiTheme="majorHAnsi" w:eastAsia="Times New Roman" w:hAnsiTheme="majorHAnsi" w:cs="Times New Roman"/>
          <w:b/>
          <w:lang w:eastAsia="cs-CZ"/>
        </w:rPr>
        <w:t xml:space="preserve">Právo a právní věda </w:t>
      </w:r>
      <w:r w:rsidRPr="000E4F91">
        <w:rPr>
          <w:rFonts w:asciiTheme="majorHAnsi" w:eastAsia="Times New Roman" w:hAnsiTheme="majorHAnsi" w:cs="Times New Roman"/>
          <w:lang w:eastAsia="cs-CZ"/>
        </w:rPr>
        <w:t>(č. 6805 podle Kmenové klasifikace oborů vzdělání). Splnění tohoto požadavku se dokládá originálem nebo úředně ověřenou kopií příslušné listiny (vysokoškolský diplom ve studijním programu Právo a právní věda)</w:t>
      </w:r>
      <w:r w:rsidRPr="000E4F91">
        <w:rPr>
          <w:rFonts w:asciiTheme="majorHAnsi" w:eastAsia="Times New Roman" w:hAnsiTheme="majorHAnsi" w:cs="Times New Roman"/>
        </w:rPr>
        <w:t>.</w:t>
      </w:r>
      <w:r w:rsidR="00842055" w:rsidRPr="000E4F91">
        <w:rPr>
          <w:rFonts w:asciiTheme="majorHAnsi" w:eastAsia="Times New Roman" w:hAnsiTheme="majorHAnsi" w:cs="Times New Roman"/>
        </w:rPr>
        <w:t xml:space="preserve"> </w:t>
      </w:r>
      <w:r w:rsidR="00842055" w:rsidRPr="000E4F91">
        <w:rPr>
          <w:rFonts w:asciiTheme="majorHAnsi" w:eastAsia="Times New Roman" w:hAnsiTheme="majorHAnsi" w:cs="Times New Roman"/>
          <w:lang w:eastAsia="cs-CZ"/>
        </w:rPr>
        <w:t xml:space="preserve">Při podání žádosti lze podle § 26 odst. 1 </w:t>
      </w:r>
      <w:r w:rsidR="00562E16" w:rsidRPr="000E4F91">
        <w:rPr>
          <w:rFonts w:asciiTheme="majorHAnsi" w:eastAsia="Times New Roman" w:hAnsiTheme="majorHAnsi" w:cs="Times New Roman"/>
          <w:lang w:eastAsia="cs-CZ"/>
        </w:rPr>
        <w:t xml:space="preserve">věta druhá </w:t>
      </w:r>
      <w:r w:rsidR="00842055" w:rsidRPr="000E4F91">
        <w:rPr>
          <w:rFonts w:asciiTheme="majorHAnsi" w:eastAsia="Times New Roman" w:hAnsiTheme="majorHAnsi" w:cs="Times New Roman"/>
          <w:lang w:eastAsia="cs-CZ"/>
        </w:rPr>
        <w:t>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w:t>
      </w:r>
    </w:p>
    <w:p w:rsidR="000F3749" w:rsidRPr="000F42E3" w:rsidRDefault="004C1594" w:rsidP="000E2FEB">
      <w:pPr>
        <w:numPr>
          <w:ilvl w:val="0"/>
          <w:numId w:val="7"/>
        </w:numPr>
        <w:spacing w:before="120" w:after="120" w:line="240" w:lineRule="auto"/>
        <w:jc w:val="both"/>
        <w:rPr>
          <w:rFonts w:asciiTheme="majorHAnsi" w:eastAsia="Times New Roman" w:hAnsiTheme="majorHAnsi" w:cs="Times New Roman"/>
          <w:lang w:eastAsia="cs-CZ"/>
        </w:rPr>
      </w:pPr>
      <w:r w:rsidRPr="000F42E3">
        <w:rPr>
          <w:rFonts w:asciiTheme="majorHAnsi" w:eastAsia="Times New Roman" w:hAnsiTheme="majorHAnsi" w:cs="Times New Roman"/>
        </w:rPr>
        <w:t xml:space="preserve">Žadatel musí také splňovat jiný požadavek stanovený podle § 25 odst. </w:t>
      </w:r>
      <w:r w:rsidR="001F4FE4" w:rsidRPr="000F42E3">
        <w:rPr>
          <w:rFonts w:asciiTheme="majorHAnsi" w:eastAsia="Times New Roman" w:hAnsiTheme="majorHAnsi" w:cs="Times New Roman"/>
        </w:rPr>
        <w:t>3</w:t>
      </w:r>
      <w:r w:rsidRPr="000F42E3">
        <w:rPr>
          <w:rFonts w:asciiTheme="majorHAnsi" w:eastAsia="Times New Roman" w:hAnsiTheme="majorHAnsi" w:cs="Times New Roman"/>
        </w:rPr>
        <w:t xml:space="preserve"> písm. </w:t>
      </w:r>
      <w:r w:rsidR="001F4FE4" w:rsidRPr="000F42E3">
        <w:rPr>
          <w:rFonts w:asciiTheme="majorHAnsi" w:eastAsia="Times New Roman" w:hAnsiTheme="majorHAnsi" w:cs="Times New Roman"/>
        </w:rPr>
        <w:t>d</w:t>
      </w:r>
      <w:r w:rsidRPr="000F42E3">
        <w:rPr>
          <w:rFonts w:asciiTheme="majorHAnsi" w:eastAsia="Times New Roman" w:hAnsiTheme="majorHAnsi" w:cs="Times New Roman"/>
        </w:rPr>
        <w:t>) zákona o státní službě služebním předpisem státního tajemníka v Ministerstvu obrany č. 1/202</w:t>
      </w:r>
      <w:r w:rsidR="001F4FE4" w:rsidRPr="000F42E3">
        <w:rPr>
          <w:rFonts w:asciiTheme="majorHAnsi" w:eastAsia="Times New Roman" w:hAnsiTheme="majorHAnsi" w:cs="Times New Roman"/>
        </w:rPr>
        <w:t>5</w:t>
      </w:r>
      <w:r w:rsidRPr="000F42E3">
        <w:rPr>
          <w:rFonts w:asciiTheme="majorHAnsi" w:eastAsia="Times New Roman" w:hAnsiTheme="majorHAnsi" w:cs="Times New Roman"/>
        </w:rPr>
        <w:t>, kterým se stanoví vnitřní systemizace a organizační struktura pro rok 202</w:t>
      </w:r>
      <w:r w:rsidR="001F4FE4" w:rsidRPr="000F42E3">
        <w:rPr>
          <w:rFonts w:asciiTheme="majorHAnsi" w:eastAsia="Times New Roman" w:hAnsiTheme="majorHAnsi" w:cs="Times New Roman"/>
        </w:rPr>
        <w:t>5</w:t>
      </w:r>
      <w:r w:rsidRPr="000F42E3">
        <w:rPr>
          <w:rFonts w:asciiTheme="majorHAnsi" w:eastAsia="Times New Roman" w:hAnsiTheme="majorHAnsi" w:cs="Times New Roman"/>
        </w:rPr>
        <w:t xml:space="preserve"> (SP-01/202</w:t>
      </w:r>
      <w:r w:rsidR="001F4FE4" w:rsidRPr="000F42E3">
        <w:rPr>
          <w:rFonts w:asciiTheme="majorHAnsi" w:eastAsia="Times New Roman" w:hAnsiTheme="majorHAnsi" w:cs="Times New Roman"/>
        </w:rPr>
        <w:t>5</w:t>
      </w:r>
      <w:r w:rsidRPr="000F42E3">
        <w:rPr>
          <w:rFonts w:asciiTheme="majorHAnsi" w:eastAsia="Times New Roman" w:hAnsiTheme="majorHAnsi" w:cs="Times New Roman"/>
        </w:rPr>
        <w:t xml:space="preserve">-ST), </w:t>
      </w:r>
      <w:r w:rsidR="0050423B" w:rsidRPr="000F42E3">
        <w:rPr>
          <w:rFonts w:asciiTheme="majorHAnsi" w:eastAsia="Times New Roman" w:hAnsiTheme="majorHAnsi" w:cs="Times New Roman"/>
        </w:rPr>
        <w:t>ve znění pozdějších služebních předpisů</w:t>
      </w:r>
      <w:r w:rsidR="00C94FE8" w:rsidRPr="000F42E3">
        <w:rPr>
          <w:rFonts w:asciiTheme="majorHAnsi" w:eastAsia="Times New Roman" w:hAnsiTheme="majorHAnsi" w:cs="Times New Roman"/>
        </w:rPr>
        <w:t xml:space="preserve">, </w:t>
      </w:r>
      <w:r w:rsidRPr="000F42E3">
        <w:rPr>
          <w:rFonts w:asciiTheme="majorHAnsi" w:eastAsia="Times New Roman" w:hAnsiTheme="majorHAnsi" w:cs="Times New Roman"/>
        </w:rPr>
        <w:t xml:space="preserve">kterým je </w:t>
      </w:r>
      <w:r w:rsidR="000F42E3" w:rsidRPr="000F42E3">
        <w:rPr>
          <w:rFonts w:asciiTheme="majorHAnsi" w:eastAsia="Times New Roman" w:hAnsiTheme="majorHAnsi" w:cs="Times New Roman"/>
        </w:rPr>
        <w:t xml:space="preserve">způsobilost mít </w:t>
      </w:r>
      <w:r w:rsidRPr="000F42E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0F42E3">
        <w:rPr>
          <w:rFonts w:asciiTheme="majorHAnsi" w:eastAsia="Times New Roman" w:hAnsiTheme="majorHAnsi" w:cs="Times New Roman"/>
          <w:b/>
        </w:rPr>
        <w:t>VYHRAZENÉ</w:t>
      </w:r>
      <w:r w:rsidRPr="000F42E3">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F3749" w:rsidRDefault="000F3749"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F3749">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0F42E3">
    <w:pPr>
      <w:pStyle w:val="Zpat"/>
      <w:jc w:val="center"/>
    </w:pPr>
  </w:p>
  <w:p w:rsidR="001873E3" w:rsidRDefault="000F42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60A"/>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3749"/>
    <w:rsid w:val="000F42E3"/>
    <w:rsid w:val="000F5026"/>
    <w:rsid w:val="000F5C69"/>
    <w:rsid w:val="000F7A0A"/>
    <w:rsid w:val="00100559"/>
    <w:rsid w:val="001012A9"/>
    <w:rsid w:val="001019C8"/>
    <w:rsid w:val="00102E94"/>
    <w:rsid w:val="00103409"/>
    <w:rsid w:val="001041CA"/>
    <w:rsid w:val="001072C0"/>
    <w:rsid w:val="0011027D"/>
    <w:rsid w:val="0011176F"/>
    <w:rsid w:val="00111AC4"/>
    <w:rsid w:val="001141B5"/>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2BC"/>
    <w:rsid w:val="001A267C"/>
    <w:rsid w:val="001A3584"/>
    <w:rsid w:val="001B1CD5"/>
    <w:rsid w:val="001B4459"/>
    <w:rsid w:val="001B7F42"/>
    <w:rsid w:val="001C021C"/>
    <w:rsid w:val="001C0F29"/>
    <w:rsid w:val="001C1536"/>
    <w:rsid w:val="001C334B"/>
    <w:rsid w:val="001C7B75"/>
    <w:rsid w:val="001C7C14"/>
    <w:rsid w:val="001C7DEB"/>
    <w:rsid w:val="001D1F64"/>
    <w:rsid w:val="001D30DB"/>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16D0"/>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9AC"/>
    <w:rsid w:val="004F4F0C"/>
    <w:rsid w:val="004F522B"/>
    <w:rsid w:val="004F58CF"/>
    <w:rsid w:val="00501144"/>
    <w:rsid w:val="005013A9"/>
    <w:rsid w:val="0050423B"/>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1A81"/>
    <w:rsid w:val="007B4D2B"/>
    <w:rsid w:val="007B58C3"/>
    <w:rsid w:val="007B6ACB"/>
    <w:rsid w:val="007C15ED"/>
    <w:rsid w:val="007C396D"/>
    <w:rsid w:val="007C48A7"/>
    <w:rsid w:val="007C5F24"/>
    <w:rsid w:val="007C69CE"/>
    <w:rsid w:val="007D4542"/>
    <w:rsid w:val="007D456E"/>
    <w:rsid w:val="007D4FF5"/>
    <w:rsid w:val="007D6252"/>
    <w:rsid w:val="007D6722"/>
    <w:rsid w:val="007E1955"/>
    <w:rsid w:val="007E22B5"/>
    <w:rsid w:val="007E4C34"/>
    <w:rsid w:val="007F01DF"/>
    <w:rsid w:val="007F3673"/>
    <w:rsid w:val="007F43F2"/>
    <w:rsid w:val="008003CF"/>
    <w:rsid w:val="00800617"/>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1CE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57CE"/>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777"/>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78A"/>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32B"/>
    <w:rsid w:val="00B62EF4"/>
    <w:rsid w:val="00B63004"/>
    <w:rsid w:val="00B63E3B"/>
    <w:rsid w:val="00B646AD"/>
    <w:rsid w:val="00B652FE"/>
    <w:rsid w:val="00B65444"/>
    <w:rsid w:val="00B67A2F"/>
    <w:rsid w:val="00B71C50"/>
    <w:rsid w:val="00B732E1"/>
    <w:rsid w:val="00B911A4"/>
    <w:rsid w:val="00B938CC"/>
    <w:rsid w:val="00B94E27"/>
    <w:rsid w:val="00B95BCA"/>
    <w:rsid w:val="00B966F3"/>
    <w:rsid w:val="00B973A9"/>
    <w:rsid w:val="00BA50C3"/>
    <w:rsid w:val="00BA5259"/>
    <w:rsid w:val="00BB150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4F63"/>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443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C34"/>
    <w:rsid w:val="00C92035"/>
    <w:rsid w:val="00C933C4"/>
    <w:rsid w:val="00C948AD"/>
    <w:rsid w:val="00C94FE8"/>
    <w:rsid w:val="00C971F3"/>
    <w:rsid w:val="00CA0A50"/>
    <w:rsid w:val="00CA30DC"/>
    <w:rsid w:val="00CA4642"/>
    <w:rsid w:val="00CA5F91"/>
    <w:rsid w:val="00CA7E0A"/>
    <w:rsid w:val="00CB13A7"/>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3183"/>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0ADF"/>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25B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37FC"/>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49FD"/>
    <w:rsid w:val="00F777D8"/>
    <w:rsid w:val="00F80C31"/>
    <w:rsid w:val="00F824C0"/>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8C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ECFF-129A-4032-950C-894296FF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11010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2025-09-17T12:16:00Z</dcterms:modified>
</cp:coreProperties>
</file>