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A6522D">
        <w:rPr>
          <w:rFonts w:asciiTheme="majorHAnsi" w:hAnsiTheme="majorHAnsi" w:cs="Times New Roman"/>
        </w:rPr>
        <w:t xml:space="preserve"> </w:t>
      </w:r>
      <w:r w:rsidR="00A312DC">
        <w:rPr>
          <w:rFonts w:asciiTheme="majorHAnsi" w:hAnsiTheme="majorHAnsi" w:cs="Times New Roman"/>
        </w:rPr>
        <w:t>11</w:t>
      </w:r>
      <w:r w:rsidR="00A6522D">
        <w:rPr>
          <w:rFonts w:asciiTheme="majorHAnsi" w:hAnsiTheme="majorHAnsi" w:cs="Times New Roman"/>
        </w:rPr>
        <w:t>. června</w:t>
      </w:r>
      <w:r w:rsidR="004C2CC7">
        <w:rPr>
          <w:rFonts w:asciiTheme="majorHAnsi" w:hAnsiTheme="majorHAnsi" w:cs="Times New Roman"/>
        </w:rPr>
        <w:t xml:space="preserve"> 202</w:t>
      </w:r>
      <w:r w:rsidR="00BA5259">
        <w:rPr>
          <w:rFonts w:asciiTheme="majorHAnsi" w:hAnsiTheme="majorHAnsi" w:cs="Times New Roman"/>
        </w:rPr>
        <w:t>5</w:t>
      </w:r>
    </w:p>
    <w:p w:rsidR="00981F7F" w:rsidRDefault="00B13EA2" w:rsidP="00981F7F">
      <w:pPr>
        <w:widowControl w:val="0"/>
        <w:tabs>
          <w:tab w:val="left" w:pos="2835"/>
        </w:tabs>
        <w:spacing w:after="0" w:line="204" w:lineRule="auto"/>
        <w:rPr>
          <w:rFonts w:asciiTheme="majorHAnsi" w:hAnsiTheme="majorHAnsi" w:cs="Times New Roman"/>
          <w:color w:val="FF0000"/>
        </w:rPr>
      </w:pPr>
      <w:r w:rsidRPr="004F522B">
        <w:rPr>
          <w:rFonts w:asciiTheme="majorHAnsi" w:hAnsiTheme="majorHAnsi" w:cs="Times New Roman"/>
        </w:rPr>
        <w:t xml:space="preserve">Čj. </w:t>
      </w:r>
      <w:r w:rsidR="00981F7F">
        <w:rPr>
          <w:rFonts w:asciiTheme="majorHAnsi" w:hAnsiTheme="majorHAnsi" w:cs="Times New Roman"/>
        </w:rPr>
        <w:t>234</w:t>
      </w:r>
      <w:r w:rsidR="00A6522D">
        <w:rPr>
          <w:rFonts w:asciiTheme="majorHAnsi" w:hAnsiTheme="majorHAnsi" w:cs="Times New Roman"/>
        </w:rPr>
        <w:t>9880</w:t>
      </w:r>
      <w:r w:rsidR="00981F7F">
        <w:rPr>
          <w:rFonts w:asciiTheme="majorHAnsi" w:hAnsiTheme="majorHAnsi" w:cs="Times New Roman"/>
        </w:rPr>
        <w:t>-</w:t>
      </w:r>
      <w:r w:rsidR="00A6522D">
        <w:rPr>
          <w:rFonts w:asciiTheme="majorHAnsi" w:hAnsiTheme="majorHAnsi" w:cs="Times New Roman"/>
        </w:rPr>
        <w:t>41</w:t>
      </w:r>
      <w:r w:rsidR="00981F7F">
        <w:rPr>
          <w:rFonts w:asciiTheme="majorHAnsi" w:hAnsiTheme="majorHAnsi" w:cs="Times New Roman"/>
        </w:rPr>
        <w:t>/202</w:t>
      </w:r>
      <w:r w:rsidR="00A6522D">
        <w:rPr>
          <w:rFonts w:asciiTheme="majorHAnsi" w:hAnsiTheme="majorHAnsi" w:cs="Times New Roman"/>
        </w:rPr>
        <w:t>1</w:t>
      </w:r>
      <w:r w:rsidR="00981F7F">
        <w:rPr>
          <w:rFonts w:asciiTheme="majorHAnsi" w:hAnsiTheme="majorHAnsi" w:cs="Times New Roman"/>
        </w:rPr>
        <w:t>-7542</w:t>
      </w:r>
      <w:r w:rsidR="00981F7F">
        <w:rPr>
          <w:rFonts w:asciiTheme="majorHAnsi" w:hAnsiTheme="majorHAnsi" w:cs="Times New Roman"/>
          <w:color w:val="FF0000"/>
        </w:rPr>
        <w:t xml:space="preserve"> </w:t>
      </w:r>
    </w:p>
    <w:p w:rsidR="002A7EAB" w:rsidRPr="002A7EAB" w:rsidRDefault="002A7EAB" w:rsidP="002A7EAB">
      <w:pPr>
        <w:widowControl w:val="0"/>
        <w:tabs>
          <w:tab w:val="left" w:pos="2835"/>
        </w:tabs>
        <w:spacing w:after="0" w:line="204" w:lineRule="auto"/>
        <w:rPr>
          <w:rFonts w:asciiTheme="majorHAnsi" w:hAnsiTheme="majorHAnsi" w:cs="Times New Roman"/>
        </w:rPr>
      </w:pP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AC730F">
        <w:rPr>
          <w:rFonts w:asciiTheme="majorHAnsi" w:hAnsiTheme="majorHAnsi" w:cs="Times New Roman"/>
          <w:b/>
          <w:color w:val="C00000"/>
        </w:rPr>
        <w:t>13. června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3F7128" w:rsidRPr="003F7128">
        <w:rPr>
          <w:rFonts w:asciiTheme="majorHAnsi" w:eastAsia="Times New Roman" w:hAnsiTheme="majorHAnsi" w:cs="Times New Roman"/>
          <w:b/>
          <w:bCs/>
          <w:color w:val="C00000"/>
          <w:lang w:eastAsia="cs-CZ"/>
        </w:rPr>
        <w:t>rada/ministerský rada oddělení ochrany územních zájmů odboru ochrany územních zájmů a státního odborného dozoru sekce majetkové Ministerstva obrany (</w:t>
      </w:r>
      <w:proofErr w:type="spellStart"/>
      <w:r w:rsidR="003F7128" w:rsidRPr="003F7128">
        <w:rPr>
          <w:rFonts w:asciiTheme="majorHAnsi" w:eastAsia="Times New Roman" w:hAnsiTheme="majorHAnsi" w:cs="Times New Roman"/>
          <w:b/>
          <w:bCs/>
          <w:color w:val="C00000"/>
          <w:lang w:eastAsia="cs-CZ"/>
        </w:rPr>
        <w:t>extID</w:t>
      </w:r>
      <w:proofErr w:type="spellEnd"/>
      <w:r w:rsidR="003F7128" w:rsidRPr="003F7128">
        <w:rPr>
          <w:rFonts w:asciiTheme="majorHAnsi" w:eastAsia="Times New Roman" w:hAnsiTheme="majorHAnsi" w:cs="Times New Roman"/>
          <w:b/>
          <w:bCs/>
          <w:color w:val="C00000"/>
          <w:lang w:eastAsia="cs-CZ"/>
        </w:rPr>
        <w:t> 2021 0711 5003</w:t>
      </w:r>
      <w:r w:rsidR="00480699" w:rsidRPr="002A7EAB">
        <w:rPr>
          <w:rFonts w:asciiTheme="majorHAnsi" w:eastAsia="Times New Roman" w:hAnsiTheme="majorHAnsi" w:cs="Times New Roman"/>
          <w:b/>
          <w:bCs/>
          <w:color w:val="C00000"/>
          <w:lang w:eastAsia="cs-CZ"/>
        </w:rPr>
        <w:t>)</w:t>
      </w:r>
      <w:r w:rsidR="00480699">
        <w:rPr>
          <w:rFonts w:asciiTheme="majorHAnsi" w:eastAsia="Times New Roman" w:hAnsiTheme="majorHAnsi" w:cs="Times New Roman"/>
          <w:b/>
          <w:bCs/>
          <w:color w:val="C00000"/>
          <w:lang w:eastAsia="cs-CZ"/>
        </w:rPr>
        <w:t xml:space="preserve"> </w:t>
      </w:r>
      <w:r w:rsidR="00480699" w:rsidRPr="000242E6">
        <w:rPr>
          <w:rFonts w:asciiTheme="majorHAnsi" w:hAnsiTheme="majorHAnsi" w:cs="Times New Roman"/>
        </w:rPr>
        <w:t>s</w:t>
      </w:r>
      <w:r w:rsidR="00480699">
        <w:rPr>
          <w:rFonts w:asciiTheme="majorHAnsi" w:hAnsiTheme="majorHAnsi" w:cs="Times New Roman"/>
        </w:rPr>
        <w:t xml:space="preserve"> pracovištěm </w:t>
      </w:r>
      <w:r w:rsidR="004966FC">
        <w:rPr>
          <w:rFonts w:asciiTheme="majorHAnsi" w:hAnsiTheme="majorHAnsi" w:cs="Times New Roman"/>
        </w:rPr>
        <w:t>Generála Píky 1</w:t>
      </w:r>
      <w:r w:rsidR="00AC730F" w:rsidRPr="00AC730F">
        <w:rPr>
          <w:rFonts w:asciiTheme="majorHAnsi" w:hAnsiTheme="majorHAnsi" w:cs="Times New Roman"/>
        </w:rPr>
        <w:t>, Praha 6, PSČ 160 00</w:t>
      </w:r>
      <w:r w:rsidR="008D070C" w:rsidRPr="00BF71C9">
        <w:rPr>
          <w:rFonts w:asciiTheme="majorHAnsi" w:hAnsiTheme="majorHAnsi" w:cs="Times New Roman"/>
        </w:rPr>
        <w:t>.</w:t>
      </w:r>
    </w:p>
    <w:p w:rsidR="00480699" w:rsidRPr="00F60581" w:rsidRDefault="00480699" w:rsidP="0082034B">
      <w:pPr>
        <w:spacing w:before="120" w:after="12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sidRPr="00480699">
        <w:rPr>
          <w:rFonts w:asciiTheme="majorHAnsi" w:hAnsiTheme="majorHAnsi" w:cs="Times New Roman"/>
          <w:b/>
        </w:rPr>
        <w:t xml:space="preserve">Územní   plánování a stavební řád </w:t>
      </w:r>
      <w:r w:rsidRPr="00AD654E">
        <w:rPr>
          <w:rFonts w:asciiTheme="majorHAnsi" w:hAnsiTheme="majorHAnsi" w:cs="Times New Roman"/>
          <w:b/>
        </w:rPr>
        <w:t>(č. 41)</w:t>
      </w:r>
      <w:r w:rsidRPr="00F60581">
        <w:rPr>
          <w:rFonts w:asciiTheme="majorHAnsi" w:hAnsiTheme="majorHAnsi" w:cs="Times New Roman"/>
          <w:b/>
        </w:rPr>
        <w:t xml:space="preserve"> a Obrana (č. 49).</w:t>
      </w:r>
    </w:p>
    <w:p w:rsidR="00480699" w:rsidRPr="00F60581" w:rsidRDefault="00480699" w:rsidP="0082034B">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7F3DAB" w:rsidRPr="00921723" w:rsidRDefault="007F3DAB" w:rsidP="00921723">
      <w:pPr>
        <w:pStyle w:val="Odstavecseseznamem"/>
        <w:numPr>
          <w:ilvl w:val="0"/>
          <w:numId w:val="29"/>
        </w:numPr>
        <w:spacing w:line="240" w:lineRule="auto"/>
        <w:jc w:val="both"/>
        <w:rPr>
          <w:rFonts w:asciiTheme="majorHAnsi" w:eastAsia="Times New Roman" w:hAnsiTheme="majorHAnsi" w:cs="Times New Roman"/>
          <w:lang w:eastAsia="cs-CZ"/>
        </w:rPr>
      </w:pPr>
      <w:r w:rsidRPr="00921723">
        <w:rPr>
          <w:rFonts w:asciiTheme="majorHAnsi" w:eastAsia="Times New Roman" w:hAnsiTheme="majorHAnsi" w:cs="Times New Roman"/>
          <w:lang w:eastAsia="cs-CZ"/>
        </w:rPr>
        <w:t>Zpracovávání závazných opatření správních úřadů s celostátní působností.</w:t>
      </w:r>
    </w:p>
    <w:p w:rsidR="007F3DAB" w:rsidRPr="00921723" w:rsidRDefault="007F3DAB" w:rsidP="00921723">
      <w:pPr>
        <w:pStyle w:val="Odstavecseseznamem"/>
        <w:numPr>
          <w:ilvl w:val="0"/>
          <w:numId w:val="29"/>
        </w:numPr>
        <w:spacing w:line="240" w:lineRule="auto"/>
        <w:jc w:val="both"/>
        <w:rPr>
          <w:rFonts w:asciiTheme="majorHAnsi" w:eastAsia="Times New Roman" w:hAnsiTheme="majorHAnsi" w:cs="Times New Roman"/>
          <w:lang w:eastAsia="cs-CZ"/>
        </w:rPr>
      </w:pPr>
      <w:r w:rsidRPr="00921723">
        <w:rPr>
          <w:rFonts w:asciiTheme="majorHAnsi" w:eastAsia="Times New Roman" w:hAnsiTheme="majorHAnsi" w:cs="Times New Roman"/>
          <w:lang w:eastAsia="cs-CZ"/>
        </w:rPr>
        <w:t xml:space="preserve">Plnění úkolů na teritoriu pracoviště ochrany územních zájmů </w:t>
      </w:r>
      <w:r w:rsidR="00921723" w:rsidRPr="00921723">
        <w:rPr>
          <w:rFonts w:asciiTheme="majorHAnsi" w:eastAsia="Times New Roman" w:hAnsiTheme="majorHAnsi" w:cs="Times New Roman"/>
          <w:lang w:eastAsia="cs-CZ"/>
        </w:rPr>
        <w:t>Praha</w:t>
      </w:r>
      <w:r w:rsidRPr="00921723">
        <w:rPr>
          <w:rFonts w:asciiTheme="majorHAnsi" w:eastAsia="Times New Roman" w:hAnsiTheme="majorHAnsi" w:cs="Times New Roman"/>
          <w:lang w:eastAsia="cs-CZ"/>
        </w:rPr>
        <w:t xml:space="preserve"> ve spolupráci s příslušnými odbornými orgány podílejícími se na zpracování podkladů potřebných k ochraně územních zájmů.</w:t>
      </w:r>
    </w:p>
    <w:p w:rsidR="007F3DAB" w:rsidRPr="00921723" w:rsidRDefault="007F3DAB" w:rsidP="00921723">
      <w:pPr>
        <w:pStyle w:val="Odstavecseseznamem"/>
        <w:numPr>
          <w:ilvl w:val="0"/>
          <w:numId w:val="29"/>
        </w:numPr>
        <w:spacing w:line="240" w:lineRule="auto"/>
        <w:jc w:val="both"/>
        <w:rPr>
          <w:rFonts w:asciiTheme="majorHAnsi" w:eastAsia="Times New Roman" w:hAnsiTheme="majorHAnsi" w:cs="Times New Roman"/>
          <w:lang w:eastAsia="cs-CZ"/>
        </w:rPr>
      </w:pPr>
      <w:r w:rsidRPr="00921723">
        <w:rPr>
          <w:rFonts w:asciiTheme="majorHAnsi" w:eastAsia="Times New Roman" w:hAnsiTheme="majorHAnsi" w:cs="Times New Roman"/>
          <w:lang w:eastAsia="cs-CZ"/>
        </w:rPr>
        <w:t>Zpracovávání a vydávání závazných souhlasných stanovisek bez podmínek a zpracovávání závazných souhlasných stanovisek s podmínkami Ministerstva obrany z hlediska ochrany územních zájmů k řízením vedeným podle stavebního zákona a předpisů souvisejících, v pozici dotčeného orgánu k civilní investiční výstavbě a dále kontrola dodržování uložených podmínek civilním investorům, zpracovávání návrhů nesouhlasných závazných stanovisek.</w:t>
      </w:r>
    </w:p>
    <w:p w:rsidR="007F3DAB" w:rsidRPr="00921723" w:rsidRDefault="007F3DAB" w:rsidP="00921723">
      <w:pPr>
        <w:pStyle w:val="Odstavecseseznamem"/>
        <w:numPr>
          <w:ilvl w:val="0"/>
          <w:numId w:val="29"/>
        </w:numPr>
        <w:spacing w:line="240" w:lineRule="auto"/>
        <w:jc w:val="both"/>
        <w:rPr>
          <w:rFonts w:asciiTheme="majorHAnsi" w:eastAsia="Times New Roman" w:hAnsiTheme="majorHAnsi" w:cs="Times New Roman"/>
          <w:lang w:eastAsia="cs-CZ"/>
        </w:rPr>
      </w:pPr>
      <w:r w:rsidRPr="00921723">
        <w:rPr>
          <w:rFonts w:asciiTheme="majorHAnsi" w:eastAsia="Times New Roman" w:hAnsiTheme="majorHAnsi" w:cs="Times New Roman"/>
          <w:lang w:eastAsia="cs-CZ"/>
        </w:rPr>
        <w:t>Zpracovávání a vyhodnocování doručených oznámení a rozhodnutí stavebních úřadů o civilní investiční výstavbě.</w:t>
      </w:r>
    </w:p>
    <w:p w:rsidR="007F3DAB" w:rsidRPr="00921723" w:rsidRDefault="007F3DAB" w:rsidP="00921723">
      <w:pPr>
        <w:pStyle w:val="Odstavecseseznamem"/>
        <w:numPr>
          <w:ilvl w:val="0"/>
          <w:numId w:val="29"/>
        </w:numPr>
        <w:spacing w:before="120" w:after="120" w:line="240" w:lineRule="auto"/>
        <w:jc w:val="both"/>
        <w:rPr>
          <w:rFonts w:asciiTheme="majorHAnsi" w:eastAsia="Times New Roman" w:hAnsiTheme="majorHAnsi" w:cs="Times New Roman"/>
          <w:lang w:eastAsia="cs-CZ"/>
        </w:rPr>
      </w:pPr>
      <w:r w:rsidRPr="00921723">
        <w:rPr>
          <w:rFonts w:asciiTheme="majorHAnsi" w:eastAsia="Times New Roman" w:hAnsiTheme="majorHAnsi" w:cs="Times New Roman"/>
          <w:lang w:eastAsia="cs-CZ"/>
        </w:rPr>
        <w:t xml:space="preserve">Podíl na procesu vymezení zájmových území Ministerstva obrany u příslušných úřadů v souladu </w:t>
      </w:r>
      <w:r w:rsidRPr="00921723">
        <w:rPr>
          <w:rFonts w:asciiTheme="majorHAnsi" w:eastAsia="Times New Roman" w:hAnsiTheme="majorHAnsi" w:cs="Times New Roman"/>
          <w:lang w:eastAsia="cs-CZ"/>
        </w:rPr>
        <w:br/>
        <w:t>s platným ustanovením stavebního zákona a jeho prováděcích vyhlášek.</w:t>
      </w:r>
    </w:p>
    <w:p w:rsidR="00480699" w:rsidRPr="00921723" w:rsidRDefault="007F3DAB" w:rsidP="00921723">
      <w:pPr>
        <w:pStyle w:val="Odstavecseseznamem"/>
        <w:numPr>
          <w:ilvl w:val="0"/>
          <w:numId w:val="29"/>
        </w:numPr>
        <w:spacing w:before="120" w:after="120" w:line="240" w:lineRule="auto"/>
        <w:jc w:val="both"/>
        <w:rPr>
          <w:rFonts w:asciiTheme="majorHAnsi" w:hAnsiTheme="majorHAnsi" w:cs="Times New Roman"/>
        </w:rPr>
      </w:pPr>
      <w:r w:rsidRPr="00921723">
        <w:rPr>
          <w:rFonts w:asciiTheme="majorHAnsi" w:eastAsia="Times New Roman" w:hAnsiTheme="majorHAnsi" w:cs="Times New Roman"/>
          <w:lang w:eastAsia="cs-CZ"/>
        </w:rPr>
        <w:t>Provádění úkonů pro skartaci v souladu se spisovým řádem.</w:t>
      </w:r>
    </w:p>
    <w:p w:rsidR="00220DB4" w:rsidRPr="00133253" w:rsidRDefault="00921723" w:rsidP="00220DB4">
      <w:pPr>
        <w:pStyle w:val="Odstavecseseznamem"/>
        <w:numPr>
          <w:ilvl w:val="0"/>
          <w:numId w:val="29"/>
        </w:numPr>
        <w:spacing w:before="120" w:after="120" w:line="240" w:lineRule="auto"/>
        <w:jc w:val="both"/>
        <w:rPr>
          <w:rFonts w:asciiTheme="majorHAnsi" w:hAnsiTheme="majorHAnsi" w:cs="Times New Roman"/>
        </w:rPr>
      </w:pPr>
      <w:r w:rsidRPr="00921723">
        <w:rPr>
          <w:rFonts w:asciiTheme="majorHAnsi" w:hAnsiTheme="majorHAnsi" w:cs="Times New Roman"/>
        </w:rPr>
        <w:t>Vede</w:t>
      </w:r>
      <w:r w:rsidR="00A41DD3">
        <w:rPr>
          <w:rFonts w:asciiTheme="majorHAnsi" w:hAnsiTheme="majorHAnsi" w:cs="Times New Roman"/>
        </w:rPr>
        <w:t>ní</w:t>
      </w:r>
      <w:r w:rsidRPr="00921723">
        <w:rPr>
          <w:rFonts w:asciiTheme="majorHAnsi" w:hAnsiTheme="majorHAnsi" w:cs="Times New Roman"/>
        </w:rPr>
        <w:t xml:space="preserve"> předepsan</w:t>
      </w:r>
      <w:r w:rsidR="00A41DD3">
        <w:rPr>
          <w:rFonts w:asciiTheme="majorHAnsi" w:hAnsiTheme="majorHAnsi" w:cs="Times New Roman"/>
        </w:rPr>
        <w:t>é</w:t>
      </w:r>
      <w:r w:rsidRPr="00921723">
        <w:rPr>
          <w:rFonts w:asciiTheme="majorHAnsi" w:hAnsiTheme="majorHAnsi" w:cs="Times New Roman"/>
        </w:rPr>
        <w:t xml:space="preserve"> evidenc</w:t>
      </w:r>
      <w:r w:rsidR="00A41DD3">
        <w:rPr>
          <w:rFonts w:asciiTheme="majorHAnsi" w:hAnsiTheme="majorHAnsi" w:cs="Times New Roman"/>
        </w:rPr>
        <w:t>e</w:t>
      </w:r>
      <w:r w:rsidRPr="00921723">
        <w:rPr>
          <w:rFonts w:asciiTheme="majorHAnsi" w:hAnsiTheme="majorHAnsi" w:cs="Times New Roman"/>
        </w:rPr>
        <w:t xml:space="preserve"> na úseku ochrany územních zájmů.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7F3DAB">
        <w:rPr>
          <w:rFonts w:ascii="Cambria" w:hAnsi="Cambria" w:cs="Cambria"/>
          <w:b/>
          <w:bCs/>
          <w:color w:val="000000"/>
        </w:rPr>
        <w:t>1</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w:t>
      </w:r>
      <w:r w:rsidR="007F3DAB">
        <w:rPr>
          <w:rFonts w:asciiTheme="majorHAnsi" w:hAnsiTheme="majorHAnsi" w:cs="Times New Roman"/>
          <w:b/>
          <w:bCs/>
        </w:rPr>
        <w:t>6</w:t>
      </w:r>
      <w:r>
        <w:rPr>
          <w:rFonts w:asciiTheme="majorHAnsi" w:hAnsiTheme="majorHAnsi" w:cs="Times New Roman"/>
          <w:b/>
          <w:bCs/>
        </w:rPr>
        <w:t xml:space="preserve"> </w:t>
      </w:r>
      <w:r w:rsidR="007F3DAB">
        <w:rPr>
          <w:rFonts w:asciiTheme="majorHAnsi" w:hAnsiTheme="majorHAnsi" w:cs="Times New Roman"/>
          <w:b/>
          <w:bCs/>
        </w:rPr>
        <w:t>680</w:t>
      </w:r>
      <w:r w:rsidRPr="00F81AEA">
        <w:rPr>
          <w:rFonts w:asciiTheme="majorHAnsi" w:hAnsiTheme="majorHAnsi" w:cs="Times New Roman"/>
          <w:b/>
          <w:bCs/>
        </w:rPr>
        <w:t xml:space="preserve"> Kč do </w:t>
      </w:r>
      <w:r w:rsidR="007F3DAB">
        <w:rPr>
          <w:rFonts w:asciiTheme="majorHAnsi" w:hAnsiTheme="majorHAnsi" w:cs="Times New Roman"/>
          <w:b/>
          <w:bCs/>
        </w:rPr>
        <w:t>38</w:t>
      </w:r>
      <w:r>
        <w:rPr>
          <w:rFonts w:asciiTheme="majorHAnsi" w:hAnsiTheme="majorHAnsi" w:cs="Times New Roman"/>
          <w:b/>
          <w:bCs/>
        </w:rPr>
        <w:t xml:space="preserve"> </w:t>
      </w:r>
      <w:r w:rsidR="007F3DAB">
        <w:rPr>
          <w:rFonts w:asciiTheme="majorHAnsi" w:hAnsiTheme="majorHAnsi" w:cs="Times New Roman"/>
          <w:b/>
          <w:bCs/>
        </w:rPr>
        <w:t>57</w:t>
      </w:r>
      <w:r>
        <w:rPr>
          <w:rFonts w:asciiTheme="majorHAnsi" w:hAnsiTheme="majorHAnsi" w:cs="Times New Roman"/>
          <w:b/>
          <w:bCs/>
        </w:rPr>
        <w:t>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23580E"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w:t>
      </w:r>
      <w:r w:rsidR="007F3DAB">
        <w:rPr>
          <w:rFonts w:asciiTheme="majorHAnsi" w:hAnsiTheme="majorHAnsi" w:cs="Times New Roman"/>
          <w:b/>
          <w:bCs/>
        </w:rPr>
        <w:t>1</w:t>
      </w:r>
      <w:r w:rsidRPr="00F81AEA">
        <w:rPr>
          <w:rFonts w:asciiTheme="majorHAnsi" w:hAnsiTheme="majorHAnsi" w:cs="Times New Roman"/>
          <w:b/>
          <w:bCs/>
        </w:rPr>
        <w:t xml:space="preserve"> </w:t>
      </w:r>
      <w:r w:rsidR="007F3DAB">
        <w:rPr>
          <w:rFonts w:asciiTheme="majorHAnsi" w:hAnsiTheme="majorHAnsi" w:cs="Times New Roman"/>
          <w:b/>
          <w:bCs/>
        </w:rPr>
        <w:t>929</w:t>
      </w:r>
      <w:r w:rsidRPr="00F81AEA">
        <w:rPr>
          <w:rFonts w:asciiTheme="majorHAnsi" w:hAnsiTheme="majorHAnsi" w:cs="Times New Roman"/>
          <w:b/>
          <w:bCs/>
        </w:rPr>
        <w:t xml:space="preserve"> Kč do </w:t>
      </w:r>
      <w:r w:rsidR="007F3DAB">
        <w:rPr>
          <w:rFonts w:asciiTheme="majorHAnsi" w:hAnsiTheme="majorHAnsi" w:cs="Times New Roman"/>
          <w:b/>
          <w:bCs/>
        </w:rPr>
        <w:t>5</w:t>
      </w:r>
      <w:r w:rsidRPr="00F81AEA">
        <w:rPr>
          <w:rFonts w:asciiTheme="majorHAnsi" w:hAnsiTheme="majorHAnsi" w:cs="Times New Roman"/>
          <w:b/>
          <w:bCs/>
        </w:rPr>
        <w:t xml:space="preserve"> </w:t>
      </w:r>
      <w:r w:rsidR="007F3DAB">
        <w:rPr>
          <w:rFonts w:asciiTheme="majorHAnsi" w:hAnsiTheme="majorHAnsi" w:cs="Times New Roman"/>
          <w:b/>
          <w:bCs/>
        </w:rPr>
        <w:t>786</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w:t>
      </w:r>
      <w:r w:rsidRPr="00F81AEA">
        <w:rPr>
          <w:rFonts w:asciiTheme="majorHAnsi" w:hAnsiTheme="majorHAnsi" w:cs="Times New Roman"/>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3F7128">
        <w:rPr>
          <w:rFonts w:ascii="Cambria" w:hAnsi="Cambria" w:cs="Cambria"/>
          <w:b/>
          <w:bCs/>
          <w:color w:val="000000"/>
        </w:rPr>
        <w:t>září</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3F7128">
        <w:rPr>
          <w:rFonts w:ascii="Cambria" w:hAnsi="Cambria" w:cs="Cambria"/>
          <w:b/>
          <w:color w:val="000000"/>
        </w:rPr>
        <w:t>10. července</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4A1891" w:rsidRPr="00C0130C" w:rsidRDefault="004A1891" w:rsidP="004A1891">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4A1891" w:rsidRPr="00C0130C" w:rsidRDefault="004A1891" w:rsidP="004A1891">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4A1891" w:rsidRPr="00C0130C" w:rsidRDefault="004A1891" w:rsidP="004A1891">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Pr>
          <w:rFonts w:ascii="Cambria" w:hAnsi="Cambria" w:cs="Cambria"/>
          <w:color w:val="000000"/>
        </w:rPr>
        <w:br/>
      </w:r>
      <w:hyperlink r:id="rId10" w:history="1">
        <w:r w:rsidRPr="0094161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4A1891" w:rsidRDefault="004A1891" w:rsidP="00366B06">
      <w:pPr>
        <w:pStyle w:val="Odstavecseseznamem"/>
        <w:numPr>
          <w:ilvl w:val="0"/>
          <w:numId w:val="29"/>
        </w:numPr>
        <w:spacing w:line="240" w:lineRule="auto"/>
        <w:ind w:left="357" w:hanging="357"/>
        <w:jc w:val="both"/>
        <w:rPr>
          <w:rFonts w:ascii="Cambria" w:hAnsi="Cambria" w:cs="Cambria"/>
          <w:color w:val="000000"/>
        </w:rPr>
      </w:pPr>
      <w:r w:rsidRPr="004A1891">
        <w:rPr>
          <w:rFonts w:ascii="Cambria" w:hAnsi="Cambria" w:cs="Cambria"/>
          <w:color w:val="000000"/>
        </w:rPr>
        <w:t xml:space="preserve">podané v elektronické podobě prostřednictvím </w:t>
      </w:r>
      <w:r w:rsidRPr="004A1891">
        <w:rPr>
          <w:rFonts w:ascii="Cambria" w:hAnsi="Cambria" w:cs="Cambria"/>
          <w:b/>
          <w:bCs/>
          <w:color w:val="000000"/>
        </w:rPr>
        <w:t xml:space="preserve">datové schránky </w:t>
      </w:r>
      <w:r w:rsidRPr="004A1891">
        <w:rPr>
          <w:rFonts w:ascii="Cambria" w:hAnsi="Cambria" w:cs="Cambria"/>
          <w:color w:val="000000"/>
        </w:rPr>
        <w:t xml:space="preserve">služebního úřadu </w:t>
      </w:r>
      <w:proofErr w:type="spellStart"/>
      <w:r w:rsidRPr="004A1891">
        <w:rPr>
          <w:rFonts w:ascii="Cambria" w:hAnsi="Cambria" w:cs="Cambria"/>
          <w:b/>
          <w:bCs/>
          <w:color w:val="000000"/>
        </w:rPr>
        <w:t>hjyaavk</w:t>
      </w:r>
      <w:proofErr w:type="spellEnd"/>
      <w:r w:rsidRPr="004A1891">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3F7128" w:rsidRPr="003F7128">
        <w:rPr>
          <w:rFonts w:asciiTheme="majorHAnsi" w:eastAsia="Times New Roman" w:hAnsiTheme="majorHAnsi" w:cs="Times New Roman"/>
          <w:b/>
          <w:bCs/>
          <w:color w:val="000000" w:themeColor="text1"/>
          <w:lang w:eastAsia="cs-CZ"/>
        </w:rPr>
        <w:t>rada/ministerský rada oddělení ochrany územních zájmů odboru ochrany územních zájmů a státního odborného dozoru sekce majetkové Ministerstva obrany (</w:t>
      </w:r>
      <w:proofErr w:type="spellStart"/>
      <w:r w:rsidR="003F7128" w:rsidRPr="003F7128">
        <w:rPr>
          <w:rFonts w:asciiTheme="majorHAnsi" w:eastAsia="Times New Roman" w:hAnsiTheme="majorHAnsi" w:cs="Times New Roman"/>
          <w:b/>
          <w:bCs/>
          <w:color w:val="000000" w:themeColor="text1"/>
          <w:lang w:eastAsia="cs-CZ"/>
        </w:rPr>
        <w:t>extID</w:t>
      </w:r>
      <w:proofErr w:type="spellEnd"/>
      <w:r w:rsidR="003F7128" w:rsidRPr="003F7128">
        <w:rPr>
          <w:rFonts w:asciiTheme="majorHAnsi" w:eastAsia="Times New Roman" w:hAnsiTheme="majorHAnsi" w:cs="Times New Roman"/>
          <w:b/>
          <w:bCs/>
          <w:color w:val="000000" w:themeColor="text1"/>
          <w:lang w:eastAsia="cs-CZ"/>
        </w:rPr>
        <w:t xml:space="preserve"> 2021 0711 5003</w:t>
      </w:r>
      <w:r w:rsidR="007F3DAB" w:rsidRPr="007F3DAB">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171A97" w:rsidRPr="002F3B51"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Pr>
          <w:rFonts w:asciiTheme="majorHAnsi" w:hAnsiTheme="majorHAnsi" w:cs="Times New Roman"/>
        </w:rPr>
        <w:t>,</w:t>
      </w:r>
    </w:p>
    <w:p w:rsidR="00171A97" w:rsidRPr="00E835B5"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Pr>
          <w:rFonts w:asciiTheme="majorHAnsi" w:hAnsiTheme="majorHAnsi" w:cs="Times New Roman"/>
        </w:rPr>
        <w:t xml:space="preserve">. Toto prohlášení je součástí formuláře žádosti, </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Pr="002A7EAB">
        <w:rPr>
          <w:rFonts w:asciiTheme="majorHAnsi" w:hAnsiTheme="majorHAnsi" w:cs="Times New Roman"/>
          <w:color w:val="000000" w:themeColor="text1"/>
        </w:rPr>
        <w:t>,</w:t>
      </w:r>
    </w:p>
    <w:p w:rsidR="00171A97" w:rsidRPr="002A7EAB" w:rsidRDefault="00171A97" w:rsidP="00171A97">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171A97" w:rsidRPr="002A7EAB" w:rsidRDefault="00171A97" w:rsidP="00171A97">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171A97" w:rsidRPr="002A7EAB" w:rsidRDefault="00171A97" w:rsidP="00171A97">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věta druhá</w:t>
      </w:r>
      <w:r w:rsidRPr="002A7EAB">
        <w:rPr>
          <w:rFonts w:asciiTheme="majorHAnsi" w:eastAsia="Times New Roman" w:hAnsiTheme="majorHAnsi" w:cs="Times New Roman"/>
          <w:lang w:eastAsia="cs-CZ"/>
        </w:rPr>
        <w:t xml:space="preserve"> zákona o státní službě</w:t>
      </w:r>
      <w:r>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Pr>
          <w:rFonts w:asciiTheme="majorHAnsi" w:eastAsia="Times New Roman" w:hAnsiTheme="majorHAnsi" w:cs="Times New Roman"/>
          <w:lang w:eastAsia="cs-CZ"/>
        </w:rPr>
        <w:t>. Písemné čestné prohlášení o dosaženém vzdělání je součástí formuláře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Pr>
          <w:rFonts w:asciiTheme="majorHAnsi" w:eastAsia="Times New Roman" w:hAnsiTheme="majorHAnsi" w:cs="Times New Roman"/>
          <w:lang w:eastAsia="cs-CZ"/>
        </w:rPr>
        <w:t>,</w:t>
      </w:r>
      <w:r w:rsidRPr="002A7EAB">
        <w:rPr>
          <w:rFonts w:asciiTheme="majorHAnsi" w:hAnsiTheme="majorHAnsi" w:cs="Times New Roman"/>
        </w:rPr>
        <w:t> </w:t>
      </w:r>
    </w:p>
    <w:p w:rsidR="00171A97" w:rsidRPr="002A7EAB" w:rsidRDefault="00171A97" w:rsidP="00171A97">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Pr>
          <w:rFonts w:asciiTheme="majorHAnsi" w:hAnsiTheme="majorHAnsi" w:cs="Times New Roman"/>
        </w:rPr>
        <w:t xml:space="preserve">, které je součástí formuláře žádosti. </w:t>
      </w:r>
      <w:r w:rsidRPr="00200424">
        <w:rPr>
          <w:rFonts w:asciiTheme="majorHAnsi" w:hAnsiTheme="majorHAnsi" w:cs="Times New Roman"/>
        </w:rPr>
        <w:t>U nejvhodnějšího žadatele vybraného podle §</w:t>
      </w:r>
      <w:r>
        <w:rPr>
          <w:rFonts w:asciiTheme="majorHAnsi" w:hAnsiTheme="majorHAnsi" w:cs="Times New Roman"/>
        </w:rPr>
        <w:t> </w:t>
      </w:r>
      <w:r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Pr>
          <w:rFonts w:asciiTheme="majorHAnsi" w:hAnsiTheme="majorHAnsi" w:cs="Times New Roman"/>
        </w:rPr>
        <w:t xml:space="preserve"> a</w:t>
      </w:r>
    </w:p>
    <w:p w:rsidR="00171A97" w:rsidRDefault="00171A97" w:rsidP="00171A97">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Pr="00427E40">
        <w:rPr>
          <w:rFonts w:asciiTheme="majorHAnsi" w:hAnsiTheme="majorHAnsi"/>
          <w:iCs/>
          <w:sz w:val="18"/>
          <w:szCs w:val="18"/>
        </w:rPr>
        <w:t xml:space="preserve">. </w:t>
      </w:r>
      <w:r w:rsidRPr="006F438A">
        <w:rPr>
          <w:rFonts w:asciiTheme="majorHAnsi" w:eastAsia="Times New Roman" w:hAnsiTheme="majorHAnsi" w:cs="Times New Roman"/>
          <w:lang w:eastAsia="cs-CZ"/>
        </w:rPr>
        <w:t xml:space="preserve">Splnění </w:t>
      </w:r>
      <w:r>
        <w:rPr>
          <w:rFonts w:asciiTheme="majorHAnsi" w:eastAsia="Times New Roman" w:hAnsiTheme="majorHAnsi" w:cs="Times New Roman"/>
          <w:lang w:eastAsia="cs-CZ"/>
        </w:rPr>
        <w:t xml:space="preserve">tohoto </w:t>
      </w:r>
      <w:r w:rsidRPr="006F438A">
        <w:rPr>
          <w:rFonts w:asciiTheme="majorHAnsi" w:eastAsia="Times New Roman" w:hAnsiTheme="majorHAnsi" w:cs="Times New Roman"/>
          <w:lang w:eastAsia="cs-CZ"/>
        </w:rPr>
        <w:t xml:space="preserve">předpokladu se </w:t>
      </w:r>
      <w:r>
        <w:rPr>
          <w:rFonts w:asciiTheme="majorHAnsi" w:eastAsia="Times New Roman" w:hAnsiTheme="majorHAnsi" w:cs="Times New Roman"/>
          <w:lang w:eastAsia="cs-CZ"/>
        </w:rPr>
        <w:t xml:space="preserve">podle § </w:t>
      </w:r>
      <w:r w:rsidRPr="002A7EAB">
        <w:rPr>
          <w:rFonts w:asciiTheme="majorHAnsi" w:hAnsiTheme="majorHAnsi" w:cs="Times New Roman"/>
        </w:rPr>
        <w:t xml:space="preserve">26 odst. </w:t>
      </w:r>
      <w:r>
        <w:rPr>
          <w:rFonts w:asciiTheme="majorHAnsi" w:hAnsiTheme="majorHAnsi" w:cs="Times New Roman"/>
        </w:rPr>
        <w:t>5</w:t>
      </w:r>
      <w:r w:rsidRPr="002A7EAB">
        <w:rPr>
          <w:rFonts w:asciiTheme="majorHAnsi" w:hAnsiTheme="majorHAnsi" w:cs="Times New Roman"/>
        </w:rPr>
        <w:t xml:space="preserve"> zákona o státní službě </w:t>
      </w:r>
      <w:r w:rsidRPr="006F438A">
        <w:rPr>
          <w:rFonts w:asciiTheme="majorHAnsi" w:eastAsia="Times New Roman" w:hAnsiTheme="majorHAnsi" w:cs="Times New Roman"/>
          <w:lang w:eastAsia="cs-CZ"/>
        </w:rPr>
        <w:t>dokládá písemným čestným prohlášením.</w:t>
      </w:r>
    </w:p>
    <w:p w:rsidR="006459B1" w:rsidRPr="007F3DAB" w:rsidRDefault="007F3DAB" w:rsidP="001F1F40">
      <w:pPr>
        <w:numPr>
          <w:ilvl w:val="0"/>
          <w:numId w:val="7"/>
        </w:numPr>
        <w:spacing w:before="120" w:after="120" w:line="240" w:lineRule="auto"/>
        <w:jc w:val="both"/>
        <w:rPr>
          <w:rFonts w:asciiTheme="majorHAnsi" w:eastAsia="Times New Roman" w:hAnsiTheme="majorHAnsi" w:cs="Times New Roman"/>
          <w:lang w:eastAsia="cs-CZ"/>
        </w:rPr>
      </w:pPr>
      <w:r w:rsidRPr="007F3DAB">
        <w:rPr>
          <w:rFonts w:asciiTheme="majorHAnsi" w:eastAsia="Times New Roman" w:hAnsiTheme="majorHAnsi" w:cs="Times New Roman"/>
        </w:rPr>
        <w:t xml:space="preserve">Žadatel musí také splňovat jiný požadavek stanovený podle § 25 odst. 3 písm. d) zákona o státní službě služebním předpisem státního tajemníka v Ministerstvu obrany č. 1/2025, kterým se stanoví vnitřní systemizace a organizační struktura pro rok 2025 (SP-01/2025-ST), ve znění </w:t>
      </w:r>
      <w:r w:rsidR="008B76F8">
        <w:rPr>
          <w:rFonts w:asciiTheme="majorHAnsi" w:eastAsia="Times New Roman" w:hAnsiTheme="majorHAnsi" w:cs="Times New Roman"/>
        </w:rPr>
        <w:t xml:space="preserve">pozdějších </w:t>
      </w:r>
      <w:r w:rsidRPr="007F3DAB">
        <w:rPr>
          <w:rFonts w:asciiTheme="majorHAnsi" w:eastAsia="Times New Roman" w:hAnsiTheme="majorHAnsi" w:cs="Times New Roman"/>
        </w:rPr>
        <w:t>služební</w:t>
      </w:r>
      <w:r w:rsidR="008B76F8">
        <w:rPr>
          <w:rFonts w:asciiTheme="majorHAnsi" w:eastAsia="Times New Roman" w:hAnsiTheme="majorHAnsi" w:cs="Times New Roman"/>
        </w:rPr>
        <w:t>ch</w:t>
      </w:r>
      <w:r w:rsidRPr="007F3DAB">
        <w:rPr>
          <w:rFonts w:asciiTheme="majorHAnsi" w:eastAsia="Times New Roman" w:hAnsiTheme="majorHAnsi" w:cs="Times New Roman"/>
        </w:rPr>
        <w:t xml:space="preserve"> přepis</w:t>
      </w:r>
      <w:r w:rsidR="008B76F8">
        <w:rPr>
          <w:rFonts w:asciiTheme="majorHAnsi" w:eastAsia="Times New Roman" w:hAnsiTheme="majorHAnsi" w:cs="Times New Roman"/>
        </w:rPr>
        <w:t>ů</w:t>
      </w:r>
      <w:r w:rsidRPr="007F3DAB">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Pr="007F3DAB">
        <w:rPr>
          <w:rFonts w:asciiTheme="majorHAnsi" w:eastAsia="Times New Roman" w:hAnsiTheme="majorHAnsi" w:cs="Times New Roman"/>
          <w:b/>
        </w:rPr>
        <w:t>VYHRAZENÉ</w:t>
      </w:r>
      <w:r w:rsidRPr="007F3DAB">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7F3DAB">
        <w:rPr>
          <w:rFonts w:ascii="Cambria" w:hAnsi="Cambria" w:cs="Cambria"/>
          <w:color w:val="000000"/>
        </w:rPr>
        <w:t>o přijetí do služebního poměru a zařazení na služební místo nebo žádosti o zařazení na služební místo</w:t>
      </w:r>
      <w:r w:rsidRPr="007F3DAB">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7F3DAB" w:rsidRPr="007F3DAB" w:rsidRDefault="007F3DAB" w:rsidP="007F3DAB">
      <w:pPr>
        <w:tabs>
          <w:tab w:val="left" w:pos="567"/>
        </w:tabs>
        <w:spacing w:before="120" w:after="120" w:line="240" w:lineRule="auto"/>
        <w:jc w:val="both"/>
        <w:rPr>
          <w:rFonts w:asciiTheme="majorHAnsi" w:eastAsia="Times New Roman" w:hAnsiTheme="majorHAnsi" w:cs="Times New Roman"/>
          <w:lang w:eastAsia="cs-CZ"/>
        </w:rPr>
      </w:pP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ED7EF7" w:rsidRPr="002A7EAB" w:rsidRDefault="00ED7EF7" w:rsidP="00ED7EF7">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23580E" w:rsidRDefault="0023580E" w:rsidP="00EA57C7">
      <w:pPr>
        <w:spacing w:before="120" w:after="0" w:line="240" w:lineRule="auto"/>
        <w:jc w:val="both"/>
        <w:rPr>
          <w:rFonts w:asciiTheme="majorHAnsi" w:hAnsiTheme="majorHAnsi" w:cs="Times New Roman"/>
        </w:rPr>
      </w:pPr>
    </w:p>
    <w:p w:rsidR="00A670C0" w:rsidRDefault="00A670C0" w:rsidP="00EA57C7">
      <w:pPr>
        <w:spacing w:before="120" w:after="0" w:line="240" w:lineRule="auto"/>
        <w:jc w:val="both"/>
        <w:rPr>
          <w:rFonts w:asciiTheme="majorHAnsi" w:hAnsiTheme="majorHAnsi" w:cs="Times New Roman"/>
        </w:rPr>
      </w:pPr>
    </w:p>
    <w:p w:rsidR="00171A97" w:rsidRDefault="00171A97" w:rsidP="00EA57C7">
      <w:pPr>
        <w:spacing w:before="120" w:after="0" w:line="240" w:lineRule="auto"/>
        <w:jc w:val="both"/>
        <w:rPr>
          <w:rFonts w:asciiTheme="majorHAnsi" w:hAnsiTheme="majorHAnsi" w:cs="Times New Roman"/>
        </w:rPr>
      </w:pPr>
    </w:p>
    <w:p w:rsidR="006C1F99" w:rsidRDefault="006C1F99"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7F3DAB" w:rsidRDefault="007F3DAB"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D7EF7" w:rsidRPr="00216AE7" w:rsidRDefault="00ED7EF7" w:rsidP="00ED7EF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ED7EF7" w:rsidRPr="001F4FE4" w:rsidRDefault="00ED7EF7" w:rsidP="00ED7EF7">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ED7EF7" w:rsidRPr="001F4FE4" w:rsidRDefault="00ED7EF7" w:rsidP="001F4FE4">
      <w:pPr>
        <w:spacing w:before="120" w:after="120" w:line="240" w:lineRule="auto"/>
        <w:jc w:val="both"/>
        <w:rPr>
          <w:rFonts w:asciiTheme="majorHAnsi" w:eastAsia="Times New Roman" w:hAnsiTheme="majorHAnsi" w:cs="Times New Roman"/>
          <w:lang w:eastAsia="cs-CZ"/>
        </w:rPr>
      </w:pP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367C7">
    <w:pPr>
      <w:pStyle w:val="Zpat"/>
      <w:jc w:val="center"/>
    </w:pPr>
  </w:p>
  <w:p w:rsidR="001873E3" w:rsidRDefault="00A3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4A1891" w:rsidRDefault="004A1891" w:rsidP="004A1891">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171A97" w:rsidRDefault="00171A97" w:rsidP="00171A97">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5102"/>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1B1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3253"/>
    <w:rsid w:val="00134859"/>
    <w:rsid w:val="001367CE"/>
    <w:rsid w:val="001373AB"/>
    <w:rsid w:val="00137CB4"/>
    <w:rsid w:val="00140A59"/>
    <w:rsid w:val="00145A6F"/>
    <w:rsid w:val="00145D11"/>
    <w:rsid w:val="00145D2F"/>
    <w:rsid w:val="00147B95"/>
    <w:rsid w:val="00154893"/>
    <w:rsid w:val="00155702"/>
    <w:rsid w:val="00156686"/>
    <w:rsid w:val="0015684F"/>
    <w:rsid w:val="00161C4E"/>
    <w:rsid w:val="00162011"/>
    <w:rsid w:val="001634C5"/>
    <w:rsid w:val="00171A97"/>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3E7D"/>
    <w:rsid w:val="001B4459"/>
    <w:rsid w:val="001B7F42"/>
    <w:rsid w:val="001C021C"/>
    <w:rsid w:val="001C0F29"/>
    <w:rsid w:val="001C1536"/>
    <w:rsid w:val="001C334B"/>
    <w:rsid w:val="001C7B75"/>
    <w:rsid w:val="001C7C14"/>
    <w:rsid w:val="001C7DEB"/>
    <w:rsid w:val="001D0937"/>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0DB4"/>
    <w:rsid w:val="0022291E"/>
    <w:rsid w:val="00222E6E"/>
    <w:rsid w:val="0022520B"/>
    <w:rsid w:val="002306E4"/>
    <w:rsid w:val="00232DD6"/>
    <w:rsid w:val="00232F51"/>
    <w:rsid w:val="0023580E"/>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077C"/>
    <w:rsid w:val="002E3651"/>
    <w:rsid w:val="002E6395"/>
    <w:rsid w:val="002E683D"/>
    <w:rsid w:val="002E6C87"/>
    <w:rsid w:val="002E6F20"/>
    <w:rsid w:val="002E76EA"/>
    <w:rsid w:val="002F1E1E"/>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128"/>
    <w:rsid w:val="003F76A8"/>
    <w:rsid w:val="004014AD"/>
    <w:rsid w:val="00401DFB"/>
    <w:rsid w:val="00410551"/>
    <w:rsid w:val="004114F9"/>
    <w:rsid w:val="00411765"/>
    <w:rsid w:val="00413A0E"/>
    <w:rsid w:val="00413AC4"/>
    <w:rsid w:val="00413DA5"/>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0699"/>
    <w:rsid w:val="00487464"/>
    <w:rsid w:val="00490F4C"/>
    <w:rsid w:val="00492CB2"/>
    <w:rsid w:val="0049330D"/>
    <w:rsid w:val="00493E18"/>
    <w:rsid w:val="00494936"/>
    <w:rsid w:val="004966FC"/>
    <w:rsid w:val="0049691E"/>
    <w:rsid w:val="00496B46"/>
    <w:rsid w:val="004A0CB5"/>
    <w:rsid w:val="004A1891"/>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1BD7"/>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09E9"/>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6846"/>
    <w:rsid w:val="00637F9B"/>
    <w:rsid w:val="00642305"/>
    <w:rsid w:val="006427F6"/>
    <w:rsid w:val="00643756"/>
    <w:rsid w:val="0064471A"/>
    <w:rsid w:val="00644C69"/>
    <w:rsid w:val="006459B1"/>
    <w:rsid w:val="0065000E"/>
    <w:rsid w:val="006512C3"/>
    <w:rsid w:val="006533AB"/>
    <w:rsid w:val="006548F8"/>
    <w:rsid w:val="006578BE"/>
    <w:rsid w:val="00657BF0"/>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6CF2"/>
    <w:rsid w:val="0070747A"/>
    <w:rsid w:val="00707D21"/>
    <w:rsid w:val="00713D3E"/>
    <w:rsid w:val="007141BD"/>
    <w:rsid w:val="00714299"/>
    <w:rsid w:val="00720447"/>
    <w:rsid w:val="0072092C"/>
    <w:rsid w:val="00720931"/>
    <w:rsid w:val="007239AA"/>
    <w:rsid w:val="0072687B"/>
    <w:rsid w:val="00726FCD"/>
    <w:rsid w:val="007271A8"/>
    <w:rsid w:val="00730A6E"/>
    <w:rsid w:val="00731207"/>
    <w:rsid w:val="00731AEB"/>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398A"/>
    <w:rsid w:val="007E3DCC"/>
    <w:rsid w:val="007E4C34"/>
    <w:rsid w:val="007F01DF"/>
    <w:rsid w:val="007F3673"/>
    <w:rsid w:val="007F3DAB"/>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6905"/>
    <w:rsid w:val="008B76F8"/>
    <w:rsid w:val="008C0205"/>
    <w:rsid w:val="008C16ED"/>
    <w:rsid w:val="008C2075"/>
    <w:rsid w:val="008C54AF"/>
    <w:rsid w:val="008D070C"/>
    <w:rsid w:val="008D0966"/>
    <w:rsid w:val="008D47F6"/>
    <w:rsid w:val="008D495D"/>
    <w:rsid w:val="008F5800"/>
    <w:rsid w:val="008F5DF4"/>
    <w:rsid w:val="008F6063"/>
    <w:rsid w:val="008F67C1"/>
    <w:rsid w:val="008F78DC"/>
    <w:rsid w:val="009004B0"/>
    <w:rsid w:val="009024CD"/>
    <w:rsid w:val="009038FD"/>
    <w:rsid w:val="00905701"/>
    <w:rsid w:val="00907305"/>
    <w:rsid w:val="009120CD"/>
    <w:rsid w:val="009130A2"/>
    <w:rsid w:val="009137D2"/>
    <w:rsid w:val="00916F99"/>
    <w:rsid w:val="0091707D"/>
    <w:rsid w:val="0092007C"/>
    <w:rsid w:val="00921723"/>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1F7F"/>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23C1"/>
    <w:rsid w:val="009A2E31"/>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7FF"/>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2DC"/>
    <w:rsid w:val="00A31505"/>
    <w:rsid w:val="00A3676B"/>
    <w:rsid w:val="00A367C7"/>
    <w:rsid w:val="00A3684D"/>
    <w:rsid w:val="00A377D0"/>
    <w:rsid w:val="00A411C9"/>
    <w:rsid w:val="00A41DD3"/>
    <w:rsid w:val="00A44BC0"/>
    <w:rsid w:val="00A5094F"/>
    <w:rsid w:val="00A53370"/>
    <w:rsid w:val="00A53CA2"/>
    <w:rsid w:val="00A5408A"/>
    <w:rsid w:val="00A544CD"/>
    <w:rsid w:val="00A54A47"/>
    <w:rsid w:val="00A54CA2"/>
    <w:rsid w:val="00A54CE8"/>
    <w:rsid w:val="00A552B2"/>
    <w:rsid w:val="00A553E7"/>
    <w:rsid w:val="00A563D6"/>
    <w:rsid w:val="00A5781C"/>
    <w:rsid w:val="00A6522D"/>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5D54"/>
    <w:rsid w:val="00A87BF1"/>
    <w:rsid w:val="00A93DF9"/>
    <w:rsid w:val="00A94EC8"/>
    <w:rsid w:val="00A94F45"/>
    <w:rsid w:val="00A95634"/>
    <w:rsid w:val="00AA0F23"/>
    <w:rsid w:val="00AA7AF1"/>
    <w:rsid w:val="00AB1B18"/>
    <w:rsid w:val="00AB4ACA"/>
    <w:rsid w:val="00AB4D3C"/>
    <w:rsid w:val="00AB66E5"/>
    <w:rsid w:val="00AB6CCD"/>
    <w:rsid w:val="00AB6D09"/>
    <w:rsid w:val="00AB77D9"/>
    <w:rsid w:val="00AC057E"/>
    <w:rsid w:val="00AC6F3C"/>
    <w:rsid w:val="00AC7141"/>
    <w:rsid w:val="00AC730F"/>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346BC"/>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06A0"/>
    <w:rsid w:val="00B911A4"/>
    <w:rsid w:val="00B938CC"/>
    <w:rsid w:val="00B94E27"/>
    <w:rsid w:val="00B95BCA"/>
    <w:rsid w:val="00B973A9"/>
    <w:rsid w:val="00BA2BE4"/>
    <w:rsid w:val="00BA50C3"/>
    <w:rsid w:val="00BA5259"/>
    <w:rsid w:val="00BB10EB"/>
    <w:rsid w:val="00BB33BF"/>
    <w:rsid w:val="00BB37E1"/>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3048"/>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3CB1"/>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E034B"/>
    <w:rsid w:val="00DE1CD8"/>
    <w:rsid w:val="00DE3681"/>
    <w:rsid w:val="00DE4E43"/>
    <w:rsid w:val="00DE6C6D"/>
    <w:rsid w:val="00DE7C62"/>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1C7D"/>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B7D93"/>
    <w:rsid w:val="00EC1DCD"/>
    <w:rsid w:val="00EC20F8"/>
    <w:rsid w:val="00EC35AF"/>
    <w:rsid w:val="00EC39A3"/>
    <w:rsid w:val="00EC4254"/>
    <w:rsid w:val="00EC48DE"/>
    <w:rsid w:val="00ED0B7A"/>
    <w:rsid w:val="00ED116B"/>
    <w:rsid w:val="00ED25B5"/>
    <w:rsid w:val="00ED5F48"/>
    <w:rsid w:val="00ED6495"/>
    <w:rsid w:val="00ED7EF7"/>
    <w:rsid w:val="00EE0E70"/>
    <w:rsid w:val="00EE47EE"/>
    <w:rsid w:val="00EE753C"/>
    <w:rsid w:val="00EF0662"/>
    <w:rsid w:val="00EF2609"/>
    <w:rsid w:val="00EF45CD"/>
    <w:rsid w:val="00EF488C"/>
    <w:rsid w:val="00EF5F52"/>
    <w:rsid w:val="00EF68CB"/>
    <w:rsid w:val="00EF78D6"/>
    <w:rsid w:val="00F03600"/>
    <w:rsid w:val="00F04CA3"/>
    <w:rsid w:val="00F05CAC"/>
    <w:rsid w:val="00F065E7"/>
    <w:rsid w:val="00F10DD3"/>
    <w:rsid w:val="00F142F7"/>
    <w:rsid w:val="00F14E9A"/>
    <w:rsid w:val="00F221A5"/>
    <w:rsid w:val="00F22E0C"/>
    <w:rsid w:val="00F22EDB"/>
    <w:rsid w:val="00F2339F"/>
    <w:rsid w:val="00F23E2D"/>
    <w:rsid w:val="00F246B1"/>
    <w:rsid w:val="00F263BB"/>
    <w:rsid w:val="00F26CC2"/>
    <w:rsid w:val="00F301EA"/>
    <w:rsid w:val="00F30E5F"/>
    <w:rsid w:val="00F32039"/>
    <w:rsid w:val="00F328A1"/>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2092"/>
    <w:rsid w:val="00F8333A"/>
    <w:rsid w:val="00F83A32"/>
    <w:rsid w:val="00F84AE9"/>
    <w:rsid w:val="00F85F38"/>
    <w:rsid w:val="00F860E5"/>
    <w:rsid w:val="00F86FDC"/>
    <w:rsid w:val="00F9169C"/>
    <w:rsid w:val="00F94C28"/>
    <w:rsid w:val="00FA003E"/>
    <w:rsid w:val="00FA19B8"/>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844633731">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1987195735">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B9B0-E424-4858-BC30-1885237E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1825</Words>
  <Characters>10772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2025-05-27T11:27:00Z</dcterms:created>
  <dcterms:modified xsi:type="dcterms:W3CDTF">2025-06-11T11:28:00Z</dcterms:modified>
</cp:coreProperties>
</file>